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2A4E1D89" w14:textId="77777777" w:rsidR="008E5FEC" w:rsidRDefault="008E5FEC" w:rsidP="008E5FEC">
      <w:pPr>
        <w:pStyle w:val="Pagrindinistekstas"/>
        <w:ind w:firstLine="0"/>
        <w:jc w:val="center"/>
        <w:rPr>
          <w:rFonts w:ascii="Arial" w:hAnsi="Arial" w:cs="Arial"/>
          <w:b/>
          <w:bCs/>
          <w:sz w:val="22"/>
        </w:rPr>
      </w:pPr>
      <w:bookmarkStart w:id="2" w:name="_PASIŪLYMO_FORMA"/>
      <w:bookmarkEnd w:id="2"/>
    </w:p>
    <w:p w14:paraId="420F5A7C" w14:textId="3669AD9E" w:rsidR="00AE48AF" w:rsidRPr="00AE48AF" w:rsidRDefault="00AE48AF" w:rsidP="00AE48AF">
      <w:pPr>
        <w:pStyle w:val="Pagrindinistekstas"/>
        <w:ind w:firstLine="0"/>
        <w:jc w:val="center"/>
        <w:rPr>
          <w:rFonts w:ascii="Arial" w:hAnsi="Arial" w:cs="Arial"/>
          <w:sz w:val="22"/>
          <w:szCs w:val="22"/>
        </w:rPr>
      </w:pPr>
      <w:r w:rsidRPr="00AE48AF">
        <w:rPr>
          <w:rFonts w:ascii="Arial" w:hAnsi="Arial" w:cs="Arial"/>
          <w:b/>
          <w:bCs/>
          <w:sz w:val="22"/>
          <w:szCs w:val="22"/>
        </w:rPr>
        <w:t>KRAŠTO KELIO NR. 154 ŠIAULIAI–GRUZDŽIAI–NAUJOJI AKMENĖ 48,88 KM TILTO PER DABIKINĘ PAPRASTOJO REMONTO APRAŠO PARENGIMAS IR DARBŲ ATLIKIMAS</w:t>
      </w:r>
      <w:r w:rsidRPr="00AE48AF">
        <w:rPr>
          <w:rFonts w:ascii="Arial" w:hAnsi="Arial" w:cs="Arial"/>
          <w:sz w:val="22"/>
          <w:szCs w:val="22"/>
        </w:rPr>
        <w:t xml:space="preserve"> </w:t>
      </w:r>
    </w:p>
    <w:p w14:paraId="6F8839A5" w14:textId="4538FCED"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4F64356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p>
          <w:p w14:paraId="6CE13D07" w14:textId="77777777" w:rsidR="00364C18" w:rsidRDefault="00364C18" w:rsidP="005A4B9B">
            <w:pPr>
              <w:suppressAutoHyphens/>
              <w:rPr>
                <w:rFonts w:ascii="Arial" w:hAnsi="Arial" w:cs="Arial"/>
                <w:color w:val="FF0000"/>
                <w:sz w:val="22"/>
                <w:szCs w:val="22"/>
              </w:rPr>
            </w:pPr>
          </w:p>
          <w:p w14:paraId="7759BE74" w14:textId="699287B2"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 xml:space="preserve">(Darbų atlikimo terminas turi būti siūlomas įskaitant </w:t>
            </w:r>
            <w:r w:rsidR="005D09B1">
              <w:rPr>
                <w:rFonts w:ascii="Arial" w:hAnsi="Arial" w:cs="Arial"/>
                <w:i/>
                <w:iCs/>
                <w:sz w:val="22"/>
                <w:szCs w:val="22"/>
              </w:rPr>
              <w:t xml:space="preserve">aprašo parengimo </w:t>
            </w:r>
            <w:r w:rsidRPr="00364C18">
              <w:rPr>
                <w:rFonts w:ascii="Arial" w:hAnsi="Arial" w:cs="Arial"/>
                <w:i/>
                <w:iCs/>
                <w:sz w:val="22"/>
                <w:szCs w:val="22"/>
              </w:rPr>
              <w:t>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1A00CECB"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5D09B1">
              <w:rPr>
                <w:rFonts w:ascii="Arial" w:hAnsi="Arial" w:cs="Arial"/>
                <w:b/>
                <w:bCs/>
                <w:sz w:val="22"/>
                <w:szCs w:val="22"/>
              </w:rPr>
              <w:t>0</w:t>
            </w:r>
            <w:r w:rsidRPr="007C5DE9">
              <w:rPr>
                <w:rFonts w:ascii="Arial" w:hAnsi="Arial" w:cs="Arial"/>
                <w:b/>
                <w:bCs/>
                <w:sz w:val="22"/>
                <w:szCs w:val="22"/>
              </w:rPr>
              <w:t>≤ T</w:t>
            </w:r>
            <w:r w:rsidRPr="007C5DE9">
              <w:rPr>
                <w:rFonts w:ascii="Arial" w:hAnsi="Arial" w:cs="Arial"/>
                <w:b/>
                <w:bCs/>
                <w:sz w:val="22"/>
                <w:szCs w:val="22"/>
                <w:vertAlign w:val="subscript"/>
              </w:rPr>
              <w:t xml:space="preserve"> </w:t>
            </w:r>
            <w:r w:rsidRPr="007C5DE9">
              <w:rPr>
                <w:rFonts w:ascii="Arial" w:hAnsi="Arial" w:cs="Arial"/>
                <w:b/>
                <w:bCs/>
                <w:sz w:val="22"/>
                <w:szCs w:val="22"/>
              </w:rPr>
              <w:t>≤ 1</w:t>
            </w:r>
            <w:r w:rsidR="005D09B1">
              <w:rPr>
                <w:rFonts w:ascii="Arial" w:hAnsi="Arial" w:cs="Arial"/>
                <w:b/>
                <w:bCs/>
                <w:sz w:val="22"/>
                <w:szCs w:val="22"/>
              </w:rPr>
              <w:t>2</w:t>
            </w:r>
            <w:r w:rsidRPr="007C5DE9">
              <w:rPr>
                <w:rFonts w:ascii="Arial" w:hAnsi="Arial" w:cs="Arial"/>
                <w:b/>
                <w:bCs/>
                <w:sz w:val="22"/>
                <w:szCs w:val="22"/>
              </w:rPr>
              <w:t xml:space="preserve"> mėn.</w:t>
            </w:r>
          </w:p>
        </w:tc>
      </w:tr>
      <w:tr w:rsidR="00DC010A" w:rsidRPr="00E81238" w14:paraId="5E9BD1DF" w14:textId="77777777" w:rsidTr="005A4B9B">
        <w:tc>
          <w:tcPr>
            <w:tcW w:w="675" w:type="dxa"/>
          </w:tcPr>
          <w:p w14:paraId="734A5634" w14:textId="1ACF46D5" w:rsidR="00DC010A" w:rsidRPr="00E81238" w:rsidRDefault="00DC010A" w:rsidP="005A4B9B">
            <w:pPr>
              <w:suppressAutoHyphens/>
              <w:jc w:val="center"/>
              <w:rPr>
                <w:rFonts w:ascii="Arial" w:hAnsi="Arial" w:cs="Arial"/>
                <w:sz w:val="22"/>
                <w:szCs w:val="22"/>
              </w:rPr>
            </w:pPr>
            <w:r>
              <w:rPr>
                <w:rFonts w:ascii="Arial" w:hAnsi="Arial" w:cs="Arial"/>
                <w:sz w:val="22"/>
                <w:szCs w:val="22"/>
              </w:rPr>
              <w:t>2</w:t>
            </w:r>
          </w:p>
        </w:tc>
        <w:tc>
          <w:tcPr>
            <w:tcW w:w="4707" w:type="dxa"/>
          </w:tcPr>
          <w:p w14:paraId="05DA1071" w14:textId="36C716EE" w:rsidR="00DC010A" w:rsidRPr="007C5DE9" w:rsidRDefault="00DC010A" w:rsidP="005A4B9B">
            <w:pPr>
              <w:suppressAutoHyphens/>
              <w:rPr>
                <w:rFonts w:ascii="Arial" w:hAnsi="Arial" w:cs="Arial"/>
                <w:b/>
                <w:bCs/>
                <w:sz w:val="22"/>
                <w:szCs w:val="22"/>
              </w:rPr>
            </w:pPr>
            <w:r>
              <w:rPr>
                <w:rFonts w:ascii="Arial" w:hAnsi="Arial" w:cs="Arial"/>
                <w:b/>
                <w:bCs/>
                <w:sz w:val="22"/>
                <w:szCs w:val="22"/>
              </w:rPr>
              <w:t>Papildoma statinio garantinio termino trukmė, metais (Tp)</w:t>
            </w:r>
          </w:p>
        </w:tc>
        <w:tc>
          <w:tcPr>
            <w:tcW w:w="4252" w:type="dxa"/>
          </w:tcPr>
          <w:p w14:paraId="7A6FF20E" w14:textId="0A51537E" w:rsidR="00DC010A" w:rsidRDefault="00DC010A" w:rsidP="00DC010A">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Pr>
                <w:rFonts w:ascii="Arial" w:hAnsi="Arial" w:cs="Arial"/>
                <w:b/>
                <w:bCs/>
                <w:sz w:val="22"/>
                <w:szCs w:val="22"/>
              </w:rPr>
              <w:t>etais</w:t>
            </w:r>
          </w:p>
          <w:p w14:paraId="09D568D1" w14:textId="6A3DCE4A" w:rsidR="00DC010A" w:rsidRDefault="00DC010A" w:rsidP="005A4B9B">
            <w:pPr>
              <w:suppressAutoHyphens/>
              <w:rPr>
                <w:rFonts w:ascii="Arial" w:hAnsi="Arial" w:cs="Arial"/>
                <w:b/>
                <w:bCs/>
                <w:sz w:val="22"/>
                <w:szCs w:val="22"/>
              </w:rPr>
            </w:pPr>
            <w:r>
              <w:rPr>
                <w:rFonts w:ascii="Arial" w:hAnsi="Arial" w:cs="Arial"/>
                <w:b/>
                <w:bCs/>
                <w:sz w:val="22"/>
                <w:szCs w:val="22"/>
              </w:rPr>
              <w:t>0</w:t>
            </w:r>
            <w:r w:rsidRPr="007C5DE9">
              <w:rPr>
                <w:rFonts w:ascii="Arial" w:hAnsi="Arial" w:cs="Arial"/>
                <w:b/>
                <w:bCs/>
                <w:sz w:val="22"/>
                <w:szCs w:val="22"/>
              </w:rPr>
              <w:t>≤ T</w:t>
            </w:r>
            <w:r w:rsidRPr="00DC010A">
              <w:rPr>
                <w:rFonts w:ascii="Arial" w:hAnsi="Arial" w:cs="Arial"/>
                <w:b/>
                <w:bCs/>
                <w:sz w:val="22"/>
                <w:szCs w:val="22"/>
                <w:vertAlign w:val="subscript"/>
              </w:rPr>
              <w:t>p</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Pr>
                <w:rFonts w:ascii="Arial" w:hAnsi="Arial" w:cs="Arial"/>
                <w:b/>
                <w:bCs/>
                <w:sz w:val="22"/>
                <w:szCs w:val="22"/>
              </w:rPr>
              <w:t>5</w:t>
            </w:r>
            <w:r w:rsidRPr="007C5DE9">
              <w:rPr>
                <w:rFonts w:ascii="Arial" w:hAnsi="Arial" w:cs="Arial"/>
                <w:b/>
                <w:bCs/>
                <w:sz w:val="22"/>
                <w:szCs w:val="22"/>
              </w:rPr>
              <w:t xml:space="preserve"> m</w:t>
            </w:r>
            <w:r>
              <w:rPr>
                <w:rFonts w:ascii="Arial" w:hAnsi="Arial" w:cs="Arial"/>
                <w:b/>
                <w:bCs/>
                <w:sz w:val="22"/>
                <w:szCs w:val="22"/>
              </w:rPr>
              <w:t>etai</w:t>
            </w:r>
          </w:p>
          <w:p w14:paraId="19B562CB" w14:textId="3508895B" w:rsidR="00DC010A" w:rsidRDefault="00DC010A" w:rsidP="005A4B9B">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0E959B99" w14:textId="15136429"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w:t>
      </w:r>
      <w:r w:rsidR="005D09B1">
        <w:rPr>
          <w:rFonts w:ascii="Arial" w:hAnsi="Arial" w:cs="Arial"/>
          <w:b/>
          <w:bCs/>
          <w:sz w:val="22"/>
          <w:szCs w:val="22"/>
        </w:rPr>
        <w:t xml:space="preserve">paprastojo remonto aprašo parengimo </w:t>
      </w:r>
      <w:r w:rsidR="00C750F4" w:rsidRPr="00EC3653">
        <w:rPr>
          <w:rFonts w:ascii="Arial" w:hAnsi="Arial" w:cs="Arial"/>
          <w:b/>
          <w:bCs/>
          <w:sz w:val="22"/>
          <w:szCs w:val="22"/>
        </w:rPr>
        <w:t xml:space="preserve">paslaugų, numatytų Sutarties 9.1 punkte,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7774680" w14:textId="2626C5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 xml:space="preserve">Siūlomas </w:t>
      </w:r>
      <w:r w:rsidR="005D09B1">
        <w:rPr>
          <w:rFonts w:ascii="Arial" w:hAnsi="Arial" w:cs="Arial"/>
          <w:sz w:val="22"/>
          <w:szCs w:val="22"/>
        </w:rPr>
        <w:t xml:space="preserve">Aprašo parengimo </w:t>
      </w:r>
      <w:r w:rsidR="00851EC7">
        <w:rPr>
          <w:rFonts w:ascii="Arial" w:hAnsi="Arial" w:cs="Arial"/>
          <w:sz w:val="22"/>
          <w:szCs w:val="22"/>
        </w:rPr>
        <w:t>paslaugų terminas negali būti lygus ar didesnis už Darbų atlikimo terminą T.</w:t>
      </w:r>
      <w:r w:rsidR="00722BBC">
        <w:rPr>
          <w:rFonts w:ascii="Arial" w:hAnsi="Arial" w:cs="Arial"/>
          <w:sz w:val="22"/>
          <w:szCs w:val="22"/>
        </w:rPr>
        <w:t xml:space="preserve"> Jeigu siūlomas </w:t>
      </w:r>
      <w:r w:rsidR="005D09B1">
        <w:rPr>
          <w:rFonts w:ascii="Arial" w:hAnsi="Arial" w:cs="Arial"/>
          <w:sz w:val="22"/>
          <w:szCs w:val="22"/>
        </w:rPr>
        <w:t>Aprašo parengimo</w:t>
      </w:r>
      <w:r w:rsidR="00722BBC">
        <w:rPr>
          <w:rFonts w:ascii="Arial" w:hAnsi="Arial" w:cs="Arial"/>
          <w:sz w:val="22"/>
          <w:szCs w:val="22"/>
        </w:rPr>
        <w:t xml:space="preserve"> paslaugų terminas bus lygus ar didesnis už Darbų atlikimo terminą T</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(numatytos Sutarties 9.1 punkte)</w:t>
            </w:r>
            <w:r w:rsidR="00CB2E2F"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5A9B8E8A"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Pr>
                <w:rFonts w:ascii="Arial" w:hAnsi="Arial" w:cs="Arial"/>
                <w:i/>
                <w:sz w:val="20"/>
              </w:rPr>
              <w:t>3</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lastRenderedPageBreak/>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69261C3D" w:rsidR="00E81238" w:rsidRPr="00E81238" w:rsidRDefault="002D0AAC" w:rsidP="00E81238">
      <w:pPr>
        <w:pStyle w:val="Pagrindinistekstas"/>
        <w:rPr>
          <w:rFonts w:ascii="Arial" w:hAnsi="Arial" w:cs="Arial"/>
          <w:sz w:val="22"/>
          <w:szCs w:val="22"/>
        </w:rPr>
      </w:pPr>
      <w:r>
        <w:rPr>
          <w:rFonts w:ascii="Arial" w:hAnsi="Arial" w:cs="Arial"/>
          <w:sz w:val="22"/>
          <w:szCs w:val="22"/>
        </w:rPr>
        <w:t xml:space="preserve">*Pasiūlymo kaina turi neviršyti </w:t>
      </w:r>
      <w:r w:rsidRPr="002D0AAC">
        <w:rPr>
          <w:rFonts w:ascii="Arial" w:hAnsi="Arial" w:cs="Arial"/>
          <w:b/>
          <w:bCs/>
          <w:sz w:val="22"/>
          <w:szCs w:val="22"/>
        </w:rPr>
        <w:t>247 933,88</w:t>
      </w:r>
      <w:r>
        <w:rPr>
          <w:rFonts w:ascii="Arial" w:hAnsi="Arial" w:cs="Arial"/>
          <w:sz w:val="22"/>
          <w:szCs w:val="22"/>
        </w:rPr>
        <w:t xml:space="preserve"> Eur be PVM ( </w:t>
      </w:r>
      <w:r w:rsidRPr="002D0AAC">
        <w:rPr>
          <w:rFonts w:ascii="Arial" w:hAnsi="Arial" w:cs="Arial"/>
          <w:b/>
          <w:bCs/>
          <w:sz w:val="22"/>
          <w:szCs w:val="22"/>
        </w:rPr>
        <w:t>299 999,99</w:t>
      </w:r>
      <w:r>
        <w:rPr>
          <w:rFonts w:ascii="Arial" w:hAnsi="Arial" w:cs="Arial"/>
          <w:sz w:val="22"/>
          <w:szCs w:val="22"/>
        </w:rPr>
        <w:t xml:space="preserve"> Eur su PVM).</w:t>
      </w:r>
    </w:p>
    <w:p w14:paraId="4E5B50E2" w14:textId="77777777" w:rsidR="002D0AAC" w:rsidRDefault="002D0AAC" w:rsidP="00E81238">
      <w:pPr>
        <w:pStyle w:val="Pagrindinistekstas"/>
        <w:rPr>
          <w:rFonts w:ascii="Arial" w:eastAsia="Calibri" w:hAnsi="Arial" w:cs="Arial"/>
          <w:sz w:val="22"/>
          <w:szCs w:val="22"/>
        </w:rPr>
      </w:pPr>
    </w:p>
    <w:p w14:paraId="38FC91F0" w14:textId="76163E2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8B80" w14:textId="77777777" w:rsidR="00C93EEB" w:rsidRDefault="00C93EEB" w:rsidP="00BE5C44">
      <w:r>
        <w:separator/>
      </w:r>
    </w:p>
  </w:endnote>
  <w:endnote w:type="continuationSeparator" w:id="0">
    <w:p w14:paraId="31E3087A" w14:textId="77777777" w:rsidR="00C93EEB" w:rsidRDefault="00C93EE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96E2" w14:textId="77777777" w:rsidR="00C93EEB" w:rsidRDefault="00C93EEB" w:rsidP="00BE5C44">
      <w:r>
        <w:separator/>
      </w:r>
    </w:p>
  </w:footnote>
  <w:footnote w:type="continuationSeparator" w:id="0">
    <w:p w14:paraId="1E9C1B5D" w14:textId="77777777" w:rsidR="00C93EEB" w:rsidRDefault="00C93EE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2168AC"/>
    <w:rsid w:val="00224B1B"/>
    <w:rsid w:val="00236F76"/>
    <w:rsid w:val="00256FAB"/>
    <w:rsid w:val="0026016C"/>
    <w:rsid w:val="002B1464"/>
    <w:rsid w:val="002D0AAC"/>
    <w:rsid w:val="00334C81"/>
    <w:rsid w:val="0035456E"/>
    <w:rsid w:val="00364C18"/>
    <w:rsid w:val="00367CD3"/>
    <w:rsid w:val="0037245B"/>
    <w:rsid w:val="003D7E39"/>
    <w:rsid w:val="004C3CFA"/>
    <w:rsid w:val="00513379"/>
    <w:rsid w:val="00542245"/>
    <w:rsid w:val="005774F4"/>
    <w:rsid w:val="005C24C4"/>
    <w:rsid w:val="005D09B1"/>
    <w:rsid w:val="005F69A3"/>
    <w:rsid w:val="00602F58"/>
    <w:rsid w:val="006A20C2"/>
    <w:rsid w:val="006C3D64"/>
    <w:rsid w:val="00716EAA"/>
    <w:rsid w:val="00722BBC"/>
    <w:rsid w:val="007C5DE9"/>
    <w:rsid w:val="0082040C"/>
    <w:rsid w:val="0082263E"/>
    <w:rsid w:val="00851EC7"/>
    <w:rsid w:val="008E5FEC"/>
    <w:rsid w:val="008F6C09"/>
    <w:rsid w:val="00944EB0"/>
    <w:rsid w:val="009452C9"/>
    <w:rsid w:val="009B79BC"/>
    <w:rsid w:val="009D652B"/>
    <w:rsid w:val="00A32F95"/>
    <w:rsid w:val="00A41EEB"/>
    <w:rsid w:val="00A93236"/>
    <w:rsid w:val="00AA325E"/>
    <w:rsid w:val="00AE1F31"/>
    <w:rsid w:val="00AE48AF"/>
    <w:rsid w:val="00B04C4C"/>
    <w:rsid w:val="00B27717"/>
    <w:rsid w:val="00BB353A"/>
    <w:rsid w:val="00BE5C44"/>
    <w:rsid w:val="00C750F4"/>
    <w:rsid w:val="00C93EEB"/>
    <w:rsid w:val="00CB2E2F"/>
    <w:rsid w:val="00CD4291"/>
    <w:rsid w:val="00DC010A"/>
    <w:rsid w:val="00DF37EA"/>
    <w:rsid w:val="00E01F64"/>
    <w:rsid w:val="00E12142"/>
    <w:rsid w:val="00E32C29"/>
    <w:rsid w:val="00E45B21"/>
    <w:rsid w:val="00E81238"/>
    <w:rsid w:val="00E9523C"/>
    <w:rsid w:val="00EB079B"/>
    <w:rsid w:val="00EC3653"/>
    <w:rsid w:val="00EF6950"/>
    <w:rsid w:val="00F056B0"/>
    <w:rsid w:val="00F833A2"/>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224B1B"/>
    <w:rsid w:val="00255B25"/>
    <w:rsid w:val="00390EAC"/>
    <w:rsid w:val="00403E4F"/>
    <w:rsid w:val="00513379"/>
    <w:rsid w:val="00553542"/>
    <w:rsid w:val="00602F58"/>
    <w:rsid w:val="006A20C2"/>
    <w:rsid w:val="006C3D64"/>
    <w:rsid w:val="00716EAA"/>
    <w:rsid w:val="00763EF9"/>
    <w:rsid w:val="0082040C"/>
    <w:rsid w:val="00856AA2"/>
    <w:rsid w:val="009D652B"/>
    <w:rsid w:val="00B04C4C"/>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4617</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cp:revision>
  <dcterms:created xsi:type="dcterms:W3CDTF">2025-09-10T11:31:00Z</dcterms:created>
  <dcterms:modified xsi:type="dcterms:W3CDTF">2025-09-10T11:31:00Z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